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008C" w14:textId="77777777" w:rsidR="00BB1C08" w:rsidRDefault="00BB1C08" w:rsidP="00BB1C0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0044B1C" wp14:editId="2FC25055">
            <wp:extent cx="1905000" cy="603250"/>
            <wp:effectExtent l="0" t="0" r="0" b="6350"/>
            <wp:docPr id="5672544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B7B3" w14:textId="77777777" w:rsidR="00BB1C08" w:rsidRDefault="00BB1C08" w:rsidP="00BB1C0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C909A94" wp14:editId="62870777">
            <wp:extent cx="6350" cy="6350"/>
            <wp:effectExtent l="0" t="0" r="0" b="0"/>
            <wp:docPr id="12623633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3AC0" w14:textId="77777777" w:rsidR="00BB1C08" w:rsidRDefault="00BB1C08" w:rsidP="00BB1C08">
      <w:pPr>
        <w:pStyle w:val="Normlnweb"/>
        <w:rPr>
          <w:sz w:val="24"/>
          <w:szCs w:val="24"/>
        </w:rPr>
      </w:pPr>
      <w:r>
        <w:t xml:space="preserve">Vážení poskytovatelé </w:t>
      </w:r>
      <w:r>
        <w:rPr>
          <w:sz w:val="24"/>
          <w:szCs w:val="24"/>
        </w:rPr>
        <w:t>volnočasových aktivit,</w:t>
      </w:r>
    </w:p>
    <w:p w14:paraId="313AA0BB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zveme Vás k 2. ročníku projektu </w:t>
      </w:r>
      <w:r>
        <w:rPr>
          <w:b/>
          <w:bCs/>
          <w:sz w:val="24"/>
          <w:szCs w:val="24"/>
        </w:rPr>
        <w:t>Darujeme kroužky dětem</w:t>
      </w:r>
      <w:r>
        <w:rPr>
          <w:sz w:val="24"/>
          <w:szCs w:val="24"/>
        </w:rPr>
        <w:t>. Od poloviny srpna již můžete v systému Aktivní město (</w:t>
      </w:r>
      <w:hyperlink r:id="rId8" w:history="1">
        <w:r>
          <w:rPr>
            <w:rStyle w:val="Hypertextovodkaz"/>
            <w:sz w:val="24"/>
            <w:szCs w:val="24"/>
          </w:rPr>
          <w:t>www.aktivnimesto.cz</w:t>
        </w:r>
      </w:hyperlink>
      <w:r>
        <w:rPr>
          <w:sz w:val="24"/>
          <w:szCs w:val="24"/>
        </w:rPr>
        <w:t xml:space="preserve">) zakládat aktivity a přiřazovat je k letošním výzvám pro české a ukrajinské děti </w:t>
      </w:r>
      <w:r>
        <w:rPr>
          <w:i/>
          <w:iCs/>
          <w:sz w:val="24"/>
          <w:szCs w:val="24"/>
        </w:rPr>
        <w:t>Darujeme kroužky dětem (CZ) – 1. pololetí 2023/2024</w:t>
      </w:r>
      <w:r>
        <w:rPr>
          <w:sz w:val="24"/>
          <w:szCs w:val="24"/>
        </w:rPr>
        <w:t xml:space="preserve"> a </w:t>
      </w:r>
      <w:r>
        <w:rPr>
          <w:i/>
          <w:iCs/>
          <w:sz w:val="24"/>
          <w:szCs w:val="24"/>
        </w:rPr>
        <w:t>Darujeme kroužky dětem (UA) – 1. pololetí 2023/2024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Pokud máte v systému již vložené aktivity z loňského roku, a nedošlo u nich k žádným změnám, můžete je přiřadit k letošnímu ročníku.</w:t>
      </w:r>
      <w:r>
        <w:rPr>
          <w:sz w:val="24"/>
          <w:szCs w:val="24"/>
        </w:rPr>
        <w:t xml:space="preserve"> Jedná se pouze o pár kliknutí.</w:t>
      </w:r>
    </w:p>
    <w:p w14:paraId="3134FCA0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Pro rodiče bude první pololetí zahájeno </w:t>
      </w:r>
      <w:r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pondělí 28. 8. 2023 a bude trvat do neděle 19. 11. 2023, či do vyčerpání rozpočtu. </w:t>
      </w:r>
      <w:r>
        <w:rPr>
          <w:sz w:val="24"/>
          <w:szCs w:val="24"/>
        </w:rPr>
        <w:t>V prvním pololetí školního roku plánujeme rozdělit 3 mil. Kč pro české a 3 mil. Kč pro ukrajinské děti.</w:t>
      </w:r>
    </w:p>
    <w:p w14:paraId="58CC6608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V letošním roce jsme provedli několik drobný úprav. Rodičům budeme opět nabízet podporu ve výši 2000 Kč, tentokrát však </w:t>
      </w:r>
      <w:r>
        <w:rPr>
          <w:b/>
          <w:bCs/>
          <w:sz w:val="24"/>
          <w:szCs w:val="24"/>
        </w:rPr>
        <w:t>v podobě 4 voucherů po 500 Kč</w:t>
      </w:r>
      <w:r>
        <w:rPr>
          <w:sz w:val="24"/>
          <w:szCs w:val="24"/>
        </w:rPr>
        <w:t xml:space="preserve">. Nově také </w:t>
      </w:r>
      <w:r>
        <w:rPr>
          <w:b/>
          <w:bCs/>
          <w:sz w:val="24"/>
          <w:szCs w:val="24"/>
        </w:rPr>
        <w:t>nebude nutná žádná finanční spoluúčast rodičů</w:t>
      </w:r>
      <w:r>
        <w:rPr>
          <w:sz w:val="24"/>
          <w:szCs w:val="24"/>
        </w:rPr>
        <w:t xml:space="preserve">. V systému tedy můžete nabízet aktivity s cenou již od 500 Kč. Nově zavádíme </w:t>
      </w:r>
      <w:r>
        <w:rPr>
          <w:b/>
          <w:bCs/>
          <w:sz w:val="24"/>
          <w:szCs w:val="24"/>
        </w:rPr>
        <w:t>platnost voucherů na 30 dnů</w:t>
      </w:r>
      <w:r>
        <w:rPr>
          <w:sz w:val="24"/>
          <w:szCs w:val="24"/>
        </w:rPr>
        <w:t>, během kterých rodič musí vouchery uplatnit. Při nevyužití budou vouchery nabídnuty dalším rodičům. Těmito úpravami tak vycházíme vstříc Vašim požadavkům na úpravu projektu.</w:t>
      </w:r>
    </w:p>
    <w:p w14:paraId="34732DEE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I v letošním školním roce podporujeme děti ve věku 3–18 let z rodin žijících v ČR, které pobírají: </w:t>
      </w:r>
      <w:r>
        <w:rPr>
          <w:b/>
          <w:bCs/>
          <w:sz w:val="24"/>
          <w:szCs w:val="24"/>
        </w:rPr>
        <w:t>přídavek na dítě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příspěvek na péči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odměnu pěstouna</w:t>
      </w:r>
      <w:r>
        <w:rPr>
          <w:sz w:val="24"/>
          <w:szCs w:val="24"/>
        </w:rPr>
        <w:t xml:space="preserve">, či </w:t>
      </w:r>
      <w:r>
        <w:rPr>
          <w:b/>
          <w:bCs/>
          <w:sz w:val="24"/>
          <w:szCs w:val="24"/>
        </w:rPr>
        <w:t>příspěvek při pěstounské péči</w:t>
      </w:r>
      <w:r>
        <w:rPr>
          <w:sz w:val="24"/>
          <w:szCs w:val="24"/>
        </w:rPr>
        <w:t xml:space="preserve">. Při žádosti bude nutné vložit sken potvrzení z Úřadu práce ČR o přidělení jedné z výše uvedených sociálních dávek. Dále podporujeme děti z ukrajinských rodin, které v ČR pobývají na základě </w:t>
      </w:r>
      <w:r>
        <w:rPr>
          <w:b/>
          <w:bCs/>
          <w:sz w:val="24"/>
          <w:szCs w:val="24"/>
        </w:rPr>
        <w:t>víza o strpění</w:t>
      </w:r>
      <w:r>
        <w:rPr>
          <w:sz w:val="24"/>
          <w:szCs w:val="24"/>
        </w:rPr>
        <w:t xml:space="preserve"> či </w:t>
      </w:r>
      <w:r>
        <w:rPr>
          <w:b/>
          <w:bCs/>
          <w:sz w:val="24"/>
          <w:szCs w:val="24"/>
        </w:rPr>
        <w:t>víza dočasné ochrany</w:t>
      </w:r>
      <w:r>
        <w:rPr>
          <w:sz w:val="24"/>
          <w:szCs w:val="24"/>
        </w:rPr>
        <w:t>. Víza budou muset rovněž doložit při žádosti o příspěvek.</w:t>
      </w:r>
    </w:p>
    <w:p w14:paraId="41B5C1F4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Rodiče mohou o podporu požádat v systému Aktivní město a to u 2 výzev pro české a ukrajinské děti (</w:t>
      </w:r>
      <w:r>
        <w:rPr>
          <w:i/>
          <w:iCs/>
          <w:sz w:val="24"/>
          <w:szCs w:val="24"/>
        </w:rPr>
        <w:t>Darujeme kroužky dětem (CZ) – 1. pololetí 2023/2024</w:t>
      </w:r>
      <w:r>
        <w:rPr>
          <w:sz w:val="24"/>
          <w:szCs w:val="24"/>
        </w:rPr>
        <w:t xml:space="preserve"> a </w:t>
      </w:r>
      <w:r>
        <w:rPr>
          <w:i/>
          <w:iCs/>
          <w:sz w:val="24"/>
          <w:szCs w:val="24"/>
        </w:rPr>
        <w:t>Darujeme kroužky dětem (UA) – 1. pololetí 2023/2024)</w:t>
      </w:r>
      <w:r>
        <w:rPr>
          <w:sz w:val="24"/>
          <w:szCs w:val="24"/>
        </w:rPr>
        <w:t>. Hodnota příspěvku na dítě ve věku 3–18 let je 2000 Kč v podobě 4 voucherů po 500 Kč. Rodiče následně mohou vouchery uplatnit u jednoho či více poskytovatelů, kteří musí být v systému Aktivní město registrováni, a nabízet zde konkrétní aktivity.</w:t>
      </w:r>
    </w:p>
    <w:p w14:paraId="74DE73D8" w14:textId="77777777" w:rsidR="00BB1C08" w:rsidRDefault="00BB1C08" w:rsidP="00BB1C08">
      <w:pPr>
        <w:pStyle w:val="Normlnweb"/>
      </w:pPr>
      <w:r>
        <w:rPr>
          <w:sz w:val="24"/>
          <w:szCs w:val="24"/>
        </w:rPr>
        <w:t>Na odkazech níže naleznete plakáty k letošnímu ročníku, které můžete dát na nástěnky/dveře/do klubovny pro všechny, kterým by projekt mohl pomoci.</w:t>
      </w:r>
    </w:p>
    <w:p w14:paraId="150F2D3E" w14:textId="77777777" w:rsidR="00BB1C08" w:rsidRDefault="00000000" w:rsidP="00BB1C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9" w:history="1">
        <w:r w:rsidR="00BB1C08">
          <w:rPr>
            <w:rStyle w:val="Hypertextovodkaz"/>
            <w:rFonts w:eastAsia="Times New Roman"/>
            <w:sz w:val="24"/>
            <w:szCs w:val="24"/>
          </w:rPr>
          <w:t>Leták 1 – PDF</w:t>
        </w:r>
      </w:hyperlink>
    </w:p>
    <w:p w14:paraId="02475C19" w14:textId="77777777" w:rsidR="00BB1C08" w:rsidRDefault="00000000" w:rsidP="00BB1C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10" w:history="1">
        <w:r w:rsidR="00BB1C08">
          <w:rPr>
            <w:rStyle w:val="Hypertextovodkaz"/>
            <w:rFonts w:eastAsia="Times New Roman"/>
            <w:sz w:val="24"/>
            <w:szCs w:val="24"/>
          </w:rPr>
          <w:t>Leták 2 – PDF</w:t>
        </w:r>
      </w:hyperlink>
    </w:p>
    <w:p w14:paraId="06A4E3E2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Finanční podporu poskytujeme díky laskavé podpoře našich partnerů: Karel Komárek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Foundation</w:t>
      </w:r>
      <w:proofErr w:type="spellEnd"/>
      <w:r>
        <w:rPr>
          <w:sz w:val="24"/>
          <w:szCs w:val="24"/>
        </w:rPr>
        <w:t>, Nadace České spořitelny, Nadace Albatros, Sazka, a.s., Magistrát hlavního města Prahy, UNICEF a Ministerstvo školství, mládeže a tělovýchovy ČR.</w:t>
      </w:r>
    </w:p>
    <w:p w14:paraId="7EC6FC70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Bližší informace naleznete na webu projektu </w:t>
      </w:r>
      <w:hyperlink r:id="rId11" w:history="1">
        <w:r>
          <w:rPr>
            <w:rStyle w:val="Hypertextovodkaz"/>
            <w:sz w:val="24"/>
            <w:szCs w:val="24"/>
          </w:rPr>
          <w:t>www.darujemekrouzky.cz</w:t>
        </w:r>
      </w:hyperlink>
      <w:r>
        <w:rPr>
          <w:sz w:val="24"/>
          <w:szCs w:val="24"/>
        </w:rPr>
        <w:t xml:space="preserve">. Rádi Vám rovněž pomůžeme s registrací či přiřazením aktivit na naší infolince 773 772 202 či na emailu </w:t>
      </w:r>
      <w:hyperlink r:id="rId12" w:history="1">
        <w:r>
          <w:rPr>
            <w:rStyle w:val="Hypertextovodkaz"/>
            <w:sz w:val="24"/>
            <w:szCs w:val="24"/>
          </w:rPr>
          <w:t>info@darujemekrouzky.cz</w:t>
        </w:r>
      </w:hyperlink>
      <w:r>
        <w:rPr>
          <w:sz w:val="24"/>
          <w:szCs w:val="24"/>
        </w:rPr>
        <w:t>.</w:t>
      </w:r>
    </w:p>
    <w:p w14:paraId="32CF5362" w14:textId="77777777" w:rsidR="00BB1C08" w:rsidRDefault="00BB1C08" w:rsidP="00BB1C08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Přejeme Vám příjemný závěr letních prázdnin!</w:t>
      </w:r>
    </w:p>
    <w:p w14:paraId="56BEA726" w14:textId="77777777" w:rsidR="00BB1C08" w:rsidRDefault="00BB1C08" w:rsidP="00BB1C08">
      <w:pPr>
        <w:pStyle w:val="Normlnweb"/>
      </w:pPr>
      <w:r>
        <w:t> </w:t>
      </w:r>
    </w:p>
    <w:p w14:paraId="6B1F40C2" w14:textId="77777777" w:rsidR="00BB1C08" w:rsidRDefault="00BB1C08" w:rsidP="00BB1C08">
      <w:pPr>
        <w:rPr>
          <w:rFonts w:asciiTheme="majorHAnsi" w:hAnsiTheme="majorHAnsi" w:cstheme="majorHAnsi"/>
          <w:szCs w:val="24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7136490D" wp14:editId="4A9D7C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6683391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Cs w:val="24"/>
          <w:lang w:val="uk-UA"/>
        </w:rPr>
        <w:t> Česká rada dětí a mládeže</w:t>
      </w:r>
    </w:p>
    <w:p w14:paraId="29043828" w14:textId="77777777" w:rsidR="00BB1C08" w:rsidRDefault="00BB1C08" w:rsidP="00BB1C08">
      <w:pPr>
        <w:rPr>
          <w:rFonts w:asciiTheme="majorHAnsi" w:hAnsiTheme="majorHAnsi" w:cstheme="majorHAnsi"/>
          <w:szCs w:val="24"/>
          <w:lang w:val="uk-UA"/>
        </w:rPr>
      </w:pPr>
      <w:r>
        <w:rPr>
          <w:rFonts w:asciiTheme="majorHAnsi" w:hAnsiTheme="majorHAnsi" w:cstheme="majorHAnsi"/>
          <w:szCs w:val="24"/>
          <w:lang w:val="uk-UA"/>
        </w:rPr>
        <w:t xml:space="preserve"> email: </w:t>
      </w:r>
      <w:hyperlink r:id="rId14" w:history="1">
        <w:r>
          <w:rPr>
            <w:rStyle w:val="Hypertextovodkaz"/>
            <w:rFonts w:asciiTheme="majorHAnsi" w:hAnsiTheme="majorHAnsi" w:cstheme="majorHAnsi"/>
            <w:szCs w:val="24"/>
            <w:lang w:val="uk-UA"/>
          </w:rPr>
          <w:t>info@darujemekrouzky.cz</w:t>
        </w:r>
      </w:hyperlink>
    </w:p>
    <w:p w14:paraId="21EB1CBE" w14:textId="77777777" w:rsidR="00BB1C08" w:rsidRDefault="00BB1C08" w:rsidP="00BB1C08">
      <w:pPr>
        <w:rPr>
          <w:rFonts w:asciiTheme="majorHAnsi" w:hAnsiTheme="majorHAnsi" w:cstheme="majorHAnsi"/>
          <w:szCs w:val="24"/>
          <w:lang w:val="uk-UA"/>
        </w:rPr>
      </w:pPr>
      <w:r>
        <w:rPr>
          <w:rFonts w:asciiTheme="majorHAnsi" w:hAnsiTheme="majorHAnsi" w:cstheme="majorHAnsi"/>
          <w:szCs w:val="24"/>
          <w:lang w:val="uk-UA"/>
        </w:rPr>
        <w:t xml:space="preserve"> tel.: </w:t>
      </w:r>
      <w:r>
        <w:rPr>
          <w:rFonts w:asciiTheme="majorHAnsi" w:hAnsiTheme="majorHAnsi" w:cstheme="majorHAnsi"/>
          <w:szCs w:val="24"/>
        </w:rPr>
        <w:t xml:space="preserve">+420 </w:t>
      </w:r>
      <w:r>
        <w:rPr>
          <w:rFonts w:asciiTheme="majorHAnsi" w:hAnsiTheme="majorHAnsi" w:cstheme="majorHAnsi"/>
          <w:szCs w:val="24"/>
          <w:lang w:val="uk-UA"/>
        </w:rPr>
        <w:t>773 772 202</w:t>
      </w:r>
    </w:p>
    <w:p w14:paraId="53BA6011" w14:textId="77777777" w:rsidR="00BB1C08" w:rsidRDefault="00BB1C08"/>
    <w:sectPr w:rsidR="00BB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4076"/>
    <w:multiLevelType w:val="multilevel"/>
    <w:tmpl w:val="544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275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08"/>
    <w:rsid w:val="00190D57"/>
    <w:rsid w:val="00B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D63F"/>
  <w15:chartTrackingRefBased/>
  <w15:docId w15:val="{B27178E6-00D5-4910-80F3-11892AA3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C08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1C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B1C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ivnimesto.cz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info@darujemekrouz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0.png" TargetMode="External"/><Relationship Id="rId11" Type="http://schemas.openxmlformats.org/officeDocument/2006/relationships/hyperlink" Target="https://www.darujemekrouzky.cz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darujemekrouzky.cz/wp/wp-content/uploads/2023/08/DKD_letak_CZ_A4_2023_sport_on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ujemekrouzky.cz/wp/wp-content/uploads/2023/08/DKD_letak_CZ_A4_2023_hudba_online.pdf" TargetMode="External"/><Relationship Id="rId14" Type="http://schemas.openxmlformats.org/officeDocument/2006/relationships/hyperlink" Target="mailto:info@darujemekrouz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ředitel ZUŠ</cp:lastModifiedBy>
  <cp:revision>2</cp:revision>
  <dcterms:created xsi:type="dcterms:W3CDTF">2023-09-01T14:51:00Z</dcterms:created>
  <dcterms:modified xsi:type="dcterms:W3CDTF">2023-09-01T14:51:00Z</dcterms:modified>
</cp:coreProperties>
</file>